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8F5" w:rsidRDefault="008B38F5">
      <w:pPr>
        <w:pStyle w:val="Textoindependiente"/>
        <w:spacing w:before="82"/>
        <w:rPr>
          <w:rFonts w:ascii="Times New Roman"/>
        </w:rPr>
      </w:pPr>
    </w:p>
    <w:p w:rsidR="008B38F5" w:rsidRDefault="00F8543D">
      <w:pPr>
        <w:spacing w:before="1" w:line="480" w:lineRule="auto"/>
        <w:ind w:left="492" w:right="84" w:hanging="166"/>
        <w:rPr>
          <w:rFonts w:ascii="Arial"/>
          <w:b/>
          <w:sz w:val="24"/>
        </w:rPr>
      </w:pPr>
      <w:r>
        <w:rPr>
          <w:rFonts w:ascii="Arial"/>
          <w:b/>
          <w:sz w:val="24"/>
        </w:rPr>
        <w:t>OFICINA</w:t>
      </w:r>
      <w:r>
        <w:rPr>
          <w:rFonts w:ascii="Arial"/>
          <w:b/>
          <w:spacing w:val="-17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8"/>
          <w:sz w:val="24"/>
        </w:rPr>
        <w:t xml:space="preserve"> </w:t>
      </w:r>
      <w:r>
        <w:rPr>
          <w:rFonts w:ascii="Arial"/>
          <w:b/>
          <w:sz w:val="24"/>
        </w:rPr>
        <w:t>REGISTRO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INSTRUMENTOS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PUBLICOS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MELGAR,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TOLIMA EL SUSCRITO REGISTRADOR SECCIONAL DE INSTRUMENTOS PUBLICOS</w:t>
      </w:r>
    </w:p>
    <w:p w:rsidR="008B38F5" w:rsidRDefault="008B38F5">
      <w:pPr>
        <w:pStyle w:val="Textoindependiente"/>
        <w:rPr>
          <w:rFonts w:ascii="Arial"/>
          <w:b/>
        </w:rPr>
      </w:pPr>
    </w:p>
    <w:p w:rsidR="008B38F5" w:rsidRDefault="008B38F5">
      <w:pPr>
        <w:pStyle w:val="Textoindependiente"/>
        <w:rPr>
          <w:rFonts w:ascii="Arial"/>
          <w:b/>
        </w:rPr>
      </w:pPr>
    </w:p>
    <w:p w:rsidR="008B38F5" w:rsidRDefault="008B38F5">
      <w:pPr>
        <w:pStyle w:val="Textoindependiente"/>
        <w:rPr>
          <w:rFonts w:ascii="Arial"/>
          <w:b/>
        </w:rPr>
      </w:pPr>
    </w:p>
    <w:p w:rsidR="008B38F5" w:rsidRDefault="008B38F5">
      <w:pPr>
        <w:pStyle w:val="Textoindependiente"/>
        <w:rPr>
          <w:rFonts w:ascii="Arial"/>
          <w:b/>
        </w:rPr>
      </w:pPr>
    </w:p>
    <w:p w:rsidR="008B38F5" w:rsidRDefault="00F8543D">
      <w:pPr>
        <w:ind w:left="2" w:right="5"/>
        <w:jc w:val="center"/>
        <w:rPr>
          <w:rFonts w:ascii="Arial"/>
          <w:b/>
          <w:sz w:val="24"/>
        </w:rPr>
      </w:pPr>
      <w:r>
        <w:rPr>
          <w:rFonts w:ascii="Arial"/>
          <w:b/>
          <w:spacing w:val="-2"/>
          <w:sz w:val="24"/>
        </w:rPr>
        <w:t>CERTIFICA:</w:t>
      </w:r>
    </w:p>
    <w:p w:rsidR="008B38F5" w:rsidRDefault="008B38F5">
      <w:pPr>
        <w:pStyle w:val="Textoindependiente"/>
        <w:rPr>
          <w:rFonts w:ascii="Arial"/>
          <w:b/>
        </w:rPr>
      </w:pPr>
    </w:p>
    <w:p w:rsidR="008B38F5" w:rsidRDefault="008B38F5">
      <w:pPr>
        <w:pStyle w:val="Textoindependiente"/>
        <w:rPr>
          <w:rFonts w:ascii="Arial"/>
          <w:b/>
        </w:rPr>
      </w:pPr>
    </w:p>
    <w:p w:rsidR="008B38F5" w:rsidRDefault="00F8543D">
      <w:pPr>
        <w:pStyle w:val="Textoindependiente"/>
        <w:ind w:left="262" w:right="258"/>
        <w:jc w:val="both"/>
      </w:pPr>
      <w:r>
        <w:t>Que</w:t>
      </w:r>
      <w:r>
        <w:rPr>
          <w:spacing w:val="-14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vez</w:t>
      </w:r>
      <w:r>
        <w:rPr>
          <w:spacing w:val="-15"/>
        </w:rPr>
        <w:t xml:space="preserve"> </w:t>
      </w:r>
      <w:r>
        <w:t>realizada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búsqueda</w:t>
      </w:r>
      <w:r>
        <w:rPr>
          <w:spacing w:val="-14"/>
        </w:rPr>
        <w:t xml:space="preserve"> </w:t>
      </w:r>
      <w:r>
        <w:t>tanto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libros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antiguo</w:t>
      </w:r>
      <w:r>
        <w:rPr>
          <w:spacing w:val="-12"/>
        </w:rPr>
        <w:t xml:space="preserve"> </w:t>
      </w:r>
      <w:r>
        <w:t>sistema,</w:t>
      </w:r>
      <w:r>
        <w:rPr>
          <w:spacing w:val="-12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sistema de Información Registral (SIR) y en los datos abiertos del Instituto Geográfico Agustín</w:t>
      </w:r>
      <w:r>
        <w:rPr>
          <w:spacing w:val="-17"/>
        </w:rPr>
        <w:t xml:space="preserve"> </w:t>
      </w:r>
      <w:r>
        <w:t>Codazzi</w:t>
      </w:r>
      <w:r>
        <w:rPr>
          <w:spacing w:val="-13"/>
        </w:rPr>
        <w:t xml:space="preserve"> </w:t>
      </w:r>
      <w:r>
        <w:t>(IGAC),</w:t>
      </w:r>
      <w:r>
        <w:rPr>
          <w:spacing w:val="-15"/>
        </w:rPr>
        <w:t xml:space="preserve"> </w:t>
      </w:r>
      <w:r>
        <w:t>acorde</w:t>
      </w:r>
      <w:r>
        <w:rPr>
          <w:spacing w:val="-15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datos</w:t>
      </w:r>
      <w:r>
        <w:rPr>
          <w:spacing w:val="-17"/>
        </w:rPr>
        <w:t xml:space="preserve"> </w:t>
      </w:r>
      <w:r>
        <w:t>aportados</w:t>
      </w:r>
      <w:r>
        <w:rPr>
          <w:spacing w:val="-17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municipio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Icononzo, Tolima, a los siguientes predios no se les encontró antecedente registral:</w:t>
      </w:r>
    </w:p>
    <w:p w:rsidR="008B38F5" w:rsidRDefault="008B38F5">
      <w:pPr>
        <w:pStyle w:val="Textoindependiente"/>
        <w:spacing w:before="27"/>
        <w:rPr>
          <w:sz w:val="20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3567"/>
        <w:gridCol w:w="2208"/>
        <w:gridCol w:w="2206"/>
      </w:tblGrid>
      <w:tr w:rsidR="008B38F5" w:rsidTr="00015A6C">
        <w:trPr>
          <w:trHeight w:val="253"/>
        </w:trPr>
        <w:tc>
          <w:tcPr>
            <w:tcW w:w="847" w:type="dxa"/>
            <w:shd w:val="clear" w:color="auto" w:fill="C00000"/>
          </w:tcPr>
          <w:p w:rsidR="008B38F5" w:rsidRDefault="00F8543D" w:rsidP="00015A6C">
            <w:pPr>
              <w:pStyle w:val="TableParagraph"/>
              <w:spacing w:line="234" w:lineRule="exact"/>
              <w:ind w:left="107" w:right="0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color w:val="FFFFFF"/>
                <w:spacing w:val="-10"/>
                <w:sz w:val="22"/>
              </w:rPr>
              <w:t>#</w:t>
            </w:r>
          </w:p>
        </w:tc>
        <w:tc>
          <w:tcPr>
            <w:tcW w:w="3567" w:type="dxa"/>
            <w:shd w:val="clear" w:color="auto" w:fill="C00000"/>
          </w:tcPr>
          <w:p w:rsidR="008B38F5" w:rsidRDefault="00F8543D" w:rsidP="00015A6C">
            <w:pPr>
              <w:pStyle w:val="TableParagraph"/>
              <w:spacing w:line="234" w:lineRule="exact"/>
              <w:ind w:left="5" w:right="4"/>
              <w:rPr>
                <w:rFonts w:ascii="Arial"/>
                <w:b/>
              </w:rPr>
            </w:pPr>
            <w:r>
              <w:rPr>
                <w:rFonts w:ascii="Arial"/>
                <w:b/>
                <w:color w:val="FFFFFF"/>
                <w:spacing w:val="-2"/>
                <w:sz w:val="22"/>
              </w:rPr>
              <w:t>CEDULA</w:t>
            </w:r>
            <w:r>
              <w:rPr>
                <w:rFonts w:ascii="Arial"/>
                <w:b/>
                <w:color w:val="FFFFFF"/>
                <w:spacing w:val="-6"/>
                <w:sz w:val="22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sz w:val="22"/>
              </w:rPr>
              <w:t>CATASTRAL</w:t>
            </w:r>
          </w:p>
        </w:tc>
        <w:tc>
          <w:tcPr>
            <w:tcW w:w="2208" w:type="dxa"/>
            <w:shd w:val="clear" w:color="auto" w:fill="C00000"/>
          </w:tcPr>
          <w:p w:rsidR="008B38F5" w:rsidRDefault="00F8543D" w:rsidP="00015A6C">
            <w:pPr>
              <w:pStyle w:val="TableParagraph"/>
              <w:spacing w:line="234" w:lineRule="exact"/>
              <w:ind w:left="10" w:right="0"/>
              <w:rPr>
                <w:rFonts w:ascii="Arial"/>
                <w:b/>
              </w:rPr>
            </w:pPr>
            <w:r>
              <w:rPr>
                <w:rFonts w:ascii="Arial"/>
                <w:b/>
                <w:color w:val="FFFFFF"/>
                <w:spacing w:val="-2"/>
                <w:sz w:val="22"/>
              </w:rPr>
              <w:t>MUNICIPIO</w:t>
            </w:r>
          </w:p>
        </w:tc>
        <w:tc>
          <w:tcPr>
            <w:tcW w:w="2206" w:type="dxa"/>
            <w:shd w:val="clear" w:color="auto" w:fill="C00000"/>
          </w:tcPr>
          <w:p w:rsidR="008B38F5" w:rsidRDefault="00F8543D" w:rsidP="00015A6C">
            <w:pPr>
              <w:pStyle w:val="TableParagraph"/>
              <w:spacing w:line="234" w:lineRule="exact"/>
              <w:ind w:right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22"/>
              </w:rPr>
              <w:t>DIRECCIÓN</w:t>
            </w:r>
          </w:p>
        </w:tc>
      </w:tr>
      <w:tr w:rsidR="00B84507" w:rsidTr="002743F0">
        <w:trPr>
          <w:trHeight w:val="1104"/>
        </w:trPr>
        <w:tc>
          <w:tcPr>
            <w:tcW w:w="847" w:type="dxa"/>
          </w:tcPr>
          <w:p w:rsidR="00B84507" w:rsidRDefault="00B84507" w:rsidP="00B84507">
            <w:pPr>
              <w:pStyle w:val="TableParagraph"/>
              <w:spacing w:line="271" w:lineRule="exact"/>
              <w:ind w:left="0" w:right="1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507" w:rsidRPr="00B84507" w:rsidRDefault="00B84507" w:rsidP="00B84507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CO"/>
              </w:rPr>
            </w:pPr>
            <w:r w:rsidRPr="00B84507">
              <w:rPr>
                <w:rFonts w:ascii="Calibri" w:hAnsi="Calibri" w:cs="Calibri"/>
                <w:color w:val="000000"/>
                <w:sz w:val="24"/>
                <w:szCs w:val="24"/>
              </w:rPr>
              <w:t>733520100000000170001000000000</w:t>
            </w:r>
          </w:p>
        </w:tc>
        <w:tc>
          <w:tcPr>
            <w:tcW w:w="2208" w:type="dxa"/>
          </w:tcPr>
          <w:p w:rsidR="00B84507" w:rsidRPr="00B84507" w:rsidRDefault="00B84507" w:rsidP="00B84507">
            <w:pPr>
              <w:pStyle w:val="TableParagraph"/>
              <w:spacing w:line="271" w:lineRule="exact"/>
              <w:ind w:left="10"/>
              <w:rPr>
                <w:rFonts w:ascii="Calibri" w:hAnsi="Calibri"/>
                <w:sz w:val="24"/>
                <w:szCs w:val="24"/>
              </w:rPr>
            </w:pPr>
            <w:r w:rsidRPr="00B84507">
              <w:rPr>
                <w:rFonts w:ascii="Calibri" w:hAnsi="Calibri"/>
                <w:spacing w:val="-2"/>
                <w:sz w:val="24"/>
                <w:szCs w:val="24"/>
              </w:rPr>
              <w:t>Icononzo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4507" w:rsidRPr="00B84507" w:rsidRDefault="00B84507" w:rsidP="00B84507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CO"/>
              </w:rPr>
            </w:pPr>
            <w:r w:rsidRPr="00B84507">
              <w:rPr>
                <w:rFonts w:ascii="Calibri" w:hAnsi="Calibri" w:cs="Calibri"/>
                <w:color w:val="000000"/>
                <w:sz w:val="24"/>
                <w:szCs w:val="24"/>
              </w:rPr>
              <w:t>K 2 6A 10 20</w:t>
            </w:r>
          </w:p>
        </w:tc>
      </w:tr>
      <w:tr w:rsidR="00B84507" w:rsidTr="002743F0">
        <w:trPr>
          <w:trHeight w:val="551"/>
        </w:trPr>
        <w:tc>
          <w:tcPr>
            <w:tcW w:w="847" w:type="dxa"/>
          </w:tcPr>
          <w:p w:rsidR="00B84507" w:rsidRDefault="00B84507" w:rsidP="00B84507">
            <w:pPr>
              <w:pStyle w:val="TableParagraph"/>
              <w:spacing w:line="271" w:lineRule="exact"/>
              <w:ind w:left="0" w:right="1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507" w:rsidRPr="00B84507" w:rsidRDefault="00B84507" w:rsidP="00B84507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507">
              <w:rPr>
                <w:rFonts w:ascii="Calibri" w:hAnsi="Calibri" w:cs="Calibri"/>
                <w:color w:val="000000"/>
                <w:sz w:val="24"/>
                <w:szCs w:val="24"/>
              </w:rPr>
              <w:t>733520100000000410002000000000</w:t>
            </w:r>
          </w:p>
        </w:tc>
        <w:tc>
          <w:tcPr>
            <w:tcW w:w="2208" w:type="dxa"/>
          </w:tcPr>
          <w:p w:rsidR="00B84507" w:rsidRPr="00B84507" w:rsidRDefault="00B84507" w:rsidP="00B84507">
            <w:pPr>
              <w:pStyle w:val="TableParagraph"/>
              <w:spacing w:line="271" w:lineRule="exact"/>
              <w:ind w:left="10"/>
              <w:rPr>
                <w:rFonts w:ascii="Calibri" w:hAnsi="Calibri"/>
                <w:sz w:val="24"/>
                <w:szCs w:val="24"/>
              </w:rPr>
            </w:pPr>
            <w:r w:rsidRPr="00B84507">
              <w:rPr>
                <w:rFonts w:ascii="Calibri" w:hAnsi="Calibri"/>
                <w:spacing w:val="-2"/>
                <w:sz w:val="24"/>
                <w:szCs w:val="24"/>
              </w:rPr>
              <w:t>Icononzo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507" w:rsidRPr="00B84507" w:rsidRDefault="00B84507" w:rsidP="00B84507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507">
              <w:rPr>
                <w:rFonts w:ascii="Calibri" w:hAnsi="Calibri" w:cs="Calibri"/>
                <w:color w:val="000000"/>
                <w:sz w:val="24"/>
                <w:szCs w:val="24"/>
              </w:rPr>
              <w:t>K 3 6 60</w:t>
            </w:r>
          </w:p>
        </w:tc>
      </w:tr>
    </w:tbl>
    <w:p w:rsidR="00015A6C" w:rsidRDefault="00015A6C" w:rsidP="00015A6C">
      <w:pPr>
        <w:pStyle w:val="TableParagraph"/>
        <w:spacing w:line="258" w:lineRule="exac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br w:type="textWrapping" w:clear="all"/>
      </w:r>
    </w:p>
    <w:p w:rsidR="00015A6C" w:rsidRPr="00015A6C" w:rsidRDefault="00015A6C" w:rsidP="00015A6C">
      <w:pPr>
        <w:pStyle w:val="TableParagraph"/>
        <w:spacing w:line="258" w:lineRule="exact"/>
        <w:jc w:val="left"/>
        <w:rPr>
          <w:sz w:val="24"/>
        </w:rPr>
      </w:pPr>
      <w:r w:rsidRPr="00015A6C">
        <w:rPr>
          <w:sz w:val="24"/>
        </w:rPr>
        <w:t>Para constancia se expide la presente c</w:t>
      </w:r>
      <w:r>
        <w:rPr>
          <w:sz w:val="24"/>
        </w:rPr>
        <w:t>ertificación en Melgar, a los</w:t>
      </w:r>
      <w:r w:rsidR="00B84507">
        <w:rPr>
          <w:sz w:val="24"/>
        </w:rPr>
        <w:t xml:space="preserve"> </w:t>
      </w:r>
      <w:r>
        <w:rPr>
          <w:sz w:val="24"/>
        </w:rPr>
        <w:t xml:space="preserve">XX </w:t>
      </w:r>
      <w:r w:rsidRPr="00015A6C">
        <w:rPr>
          <w:sz w:val="24"/>
        </w:rPr>
        <w:t>días</w:t>
      </w:r>
      <w:r w:rsidRPr="00015A6C">
        <w:rPr>
          <w:sz w:val="24"/>
        </w:rPr>
        <w:t xml:space="preserve"> del mes de mayo del año 202</w:t>
      </w:r>
      <w:r>
        <w:rPr>
          <w:sz w:val="24"/>
        </w:rPr>
        <w:t>6</w:t>
      </w:r>
    </w:p>
    <w:p w:rsidR="00015A6C" w:rsidRPr="00015A6C" w:rsidRDefault="00015A6C" w:rsidP="00015A6C">
      <w:pPr>
        <w:pStyle w:val="TableParagraph"/>
        <w:spacing w:line="258" w:lineRule="exact"/>
        <w:rPr>
          <w:sz w:val="24"/>
        </w:rPr>
      </w:pPr>
      <w:bookmarkStart w:id="0" w:name="_GoBack"/>
      <w:bookmarkEnd w:id="0"/>
    </w:p>
    <w:p w:rsidR="00015A6C" w:rsidRDefault="00015A6C" w:rsidP="00015A6C">
      <w:pPr>
        <w:pStyle w:val="TableParagraph"/>
        <w:spacing w:line="258" w:lineRule="exact"/>
        <w:rPr>
          <w:sz w:val="24"/>
        </w:rPr>
      </w:pPr>
    </w:p>
    <w:p w:rsidR="00015A6C" w:rsidRPr="00015A6C" w:rsidRDefault="00015A6C" w:rsidP="00015A6C">
      <w:pPr>
        <w:pStyle w:val="TableParagraph"/>
        <w:spacing w:line="258" w:lineRule="exact"/>
        <w:rPr>
          <w:sz w:val="24"/>
        </w:rPr>
      </w:pPr>
    </w:p>
    <w:p w:rsidR="00015A6C" w:rsidRPr="00015A6C" w:rsidRDefault="00015A6C" w:rsidP="00015A6C">
      <w:pPr>
        <w:pStyle w:val="TableParagraph"/>
        <w:spacing w:line="258" w:lineRule="exact"/>
        <w:ind w:left="0"/>
        <w:jc w:val="left"/>
        <w:rPr>
          <w:sz w:val="24"/>
        </w:rPr>
      </w:pPr>
    </w:p>
    <w:p w:rsidR="00015A6C" w:rsidRPr="00015A6C" w:rsidRDefault="00015A6C" w:rsidP="00015A6C">
      <w:pPr>
        <w:pStyle w:val="TableParagraph"/>
        <w:spacing w:line="258" w:lineRule="exact"/>
        <w:ind w:left="0"/>
        <w:jc w:val="left"/>
        <w:rPr>
          <w:sz w:val="24"/>
        </w:rPr>
      </w:pPr>
    </w:p>
    <w:p w:rsidR="00015A6C" w:rsidRPr="00015A6C" w:rsidRDefault="00015A6C" w:rsidP="00015A6C">
      <w:pPr>
        <w:pStyle w:val="TableParagraph"/>
        <w:spacing w:line="258" w:lineRule="exact"/>
        <w:rPr>
          <w:b/>
          <w:sz w:val="24"/>
        </w:rPr>
      </w:pPr>
      <w:r w:rsidRPr="00015A6C">
        <w:rPr>
          <w:b/>
          <w:sz w:val="24"/>
        </w:rPr>
        <w:t>LUIS ANTONIO TATOA CACERES</w:t>
      </w:r>
    </w:p>
    <w:p w:rsidR="00015A6C" w:rsidRPr="00015A6C" w:rsidRDefault="00015A6C" w:rsidP="00015A6C">
      <w:pPr>
        <w:pStyle w:val="TableParagraph"/>
        <w:spacing w:line="258" w:lineRule="exact"/>
        <w:rPr>
          <w:sz w:val="24"/>
        </w:rPr>
      </w:pPr>
      <w:r w:rsidRPr="00015A6C">
        <w:rPr>
          <w:sz w:val="24"/>
        </w:rPr>
        <w:t>Registrador Seccional</w:t>
      </w:r>
    </w:p>
    <w:p w:rsidR="00015A6C" w:rsidRDefault="00015A6C" w:rsidP="00015A6C">
      <w:pPr>
        <w:pStyle w:val="TableParagraph"/>
        <w:spacing w:line="258" w:lineRule="exact"/>
        <w:ind w:left="0"/>
        <w:jc w:val="left"/>
        <w:rPr>
          <w:sz w:val="24"/>
        </w:rPr>
      </w:pPr>
    </w:p>
    <w:p w:rsidR="00015A6C" w:rsidRDefault="00015A6C" w:rsidP="00015A6C">
      <w:pPr>
        <w:pStyle w:val="TableParagraph"/>
        <w:spacing w:line="258" w:lineRule="exact"/>
        <w:ind w:left="0"/>
        <w:jc w:val="left"/>
        <w:rPr>
          <w:sz w:val="24"/>
        </w:rPr>
      </w:pPr>
    </w:p>
    <w:p w:rsidR="00015A6C" w:rsidRPr="00015A6C" w:rsidRDefault="00015A6C" w:rsidP="00015A6C">
      <w:pPr>
        <w:pStyle w:val="TableParagraph"/>
        <w:spacing w:line="258" w:lineRule="exact"/>
        <w:ind w:left="0"/>
        <w:jc w:val="left"/>
        <w:rPr>
          <w:sz w:val="24"/>
        </w:rPr>
      </w:pPr>
    </w:p>
    <w:p w:rsidR="00015A6C" w:rsidRPr="00015A6C" w:rsidRDefault="00015A6C" w:rsidP="00015A6C">
      <w:pPr>
        <w:pStyle w:val="TableParagraph"/>
        <w:spacing w:line="258" w:lineRule="exact"/>
        <w:rPr>
          <w:sz w:val="24"/>
        </w:rPr>
      </w:pPr>
    </w:p>
    <w:p w:rsidR="00015A6C" w:rsidRPr="00015A6C" w:rsidRDefault="00015A6C" w:rsidP="00015A6C">
      <w:pPr>
        <w:pStyle w:val="TableParagraph"/>
        <w:spacing w:line="258" w:lineRule="exact"/>
        <w:jc w:val="left"/>
        <w:rPr>
          <w:sz w:val="16"/>
          <w:szCs w:val="16"/>
        </w:rPr>
      </w:pPr>
      <w:r w:rsidRPr="00015A6C">
        <w:rPr>
          <w:sz w:val="16"/>
          <w:szCs w:val="16"/>
        </w:rPr>
        <w:t xml:space="preserve">Proyecto: </w:t>
      </w:r>
      <w:r>
        <w:rPr>
          <w:sz w:val="16"/>
          <w:szCs w:val="16"/>
        </w:rPr>
        <w:t>Laura M. Tovar Matiz</w:t>
      </w:r>
      <w:r w:rsidRPr="00015A6C">
        <w:rPr>
          <w:sz w:val="16"/>
          <w:szCs w:val="16"/>
        </w:rPr>
        <w:t xml:space="preserve"> - Contratista SDPRFT </w:t>
      </w:r>
    </w:p>
    <w:p w:rsidR="00015A6C" w:rsidRDefault="00015A6C" w:rsidP="00015A6C">
      <w:pPr>
        <w:pStyle w:val="TableParagraph"/>
        <w:spacing w:line="258" w:lineRule="exact"/>
        <w:jc w:val="left"/>
        <w:rPr>
          <w:sz w:val="24"/>
        </w:rPr>
        <w:sectPr w:rsidR="00015A6C">
          <w:headerReference w:type="default" r:id="rId6"/>
          <w:footerReference w:type="default" r:id="rId7"/>
          <w:type w:val="continuous"/>
          <w:pgSz w:w="12240" w:h="15840"/>
          <w:pgMar w:top="2080" w:right="1440" w:bottom="1540" w:left="1440" w:header="605" w:footer="1166" w:gutter="0"/>
          <w:pgNumType w:start="1"/>
          <w:cols w:space="720"/>
        </w:sectPr>
      </w:pPr>
      <w:r w:rsidRPr="00015A6C">
        <w:rPr>
          <w:sz w:val="16"/>
          <w:szCs w:val="16"/>
        </w:rPr>
        <w:t>Aprobó: Luis Antonio Tatoa Cáceres– Registrador ORIP Melgar</w:t>
      </w:r>
      <w:r w:rsidRPr="00015A6C">
        <w:rPr>
          <w:sz w:val="24"/>
        </w:rPr>
        <w:t>.</w:t>
      </w:r>
    </w:p>
    <w:p w:rsidR="00015A6C" w:rsidRDefault="00015A6C">
      <w:pPr>
        <w:pStyle w:val="TableParagraph"/>
        <w:spacing w:line="276" w:lineRule="exact"/>
        <w:jc w:val="left"/>
        <w:rPr>
          <w:sz w:val="24"/>
        </w:rPr>
      </w:pPr>
    </w:p>
    <w:p w:rsidR="008B38F5" w:rsidRDefault="008B38F5" w:rsidP="00015A6C"/>
    <w:p w:rsidR="00015A6C" w:rsidRDefault="00015A6C" w:rsidP="00015A6C"/>
    <w:p w:rsidR="00015A6C" w:rsidRDefault="00015A6C" w:rsidP="00015A6C"/>
    <w:sectPr w:rsidR="00015A6C">
      <w:pgSz w:w="12240" w:h="15840"/>
      <w:pgMar w:top="2080" w:right="1440" w:bottom="1360" w:left="1440" w:header="605" w:footer="1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43D" w:rsidRDefault="00F8543D">
      <w:pPr>
        <w:spacing w:before="0" w:after="0" w:line="240" w:lineRule="auto"/>
      </w:pPr>
      <w:r>
        <w:separator/>
      </w:r>
    </w:p>
  </w:endnote>
  <w:endnote w:type="continuationSeparator" w:id="0">
    <w:p w:rsidR="00F8543D" w:rsidRDefault="00F8543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8F5" w:rsidRDefault="00F8543D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1333753</wp:posOffset>
              </wp:positionH>
              <wp:positionV relativeFrom="page">
                <wp:posOffset>9369403</wp:posOffset>
              </wp:positionV>
              <wp:extent cx="507682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07682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76825">
                            <a:moveTo>
                              <a:pt x="0" y="0"/>
                            </a:moveTo>
                            <a:lnTo>
                              <a:pt x="4794932" y="0"/>
                            </a:lnTo>
                          </a:path>
                          <a:path w="5076825">
                            <a:moveTo>
                              <a:pt x="4794426" y="0"/>
                            </a:moveTo>
                            <a:lnTo>
                              <a:pt x="4935085" y="0"/>
                            </a:lnTo>
                          </a:path>
                          <a:path w="5076825">
                            <a:moveTo>
                              <a:pt x="4935971" y="0"/>
                            </a:moveTo>
                            <a:lnTo>
                              <a:pt x="5076630" y="0"/>
                            </a:lnTo>
                          </a:path>
                        </a:pathLst>
                      </a:custGeom>
                      <a:ln w="796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51CD85" id="Graphic 2" o:spid="_x0000_s1026" style="position:absolute;margin-left:105pt;margin-top:737.75pt;width:399.75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076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" path="m,l4794932,em4794426,r140659,em4935971,r140659,e" filled="f" strokeweight=".22133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4797933</wp:posOffset>
              </wp:positionH>
              <wp:positionV relativeFrom="page">
                <wp:posOffset>9178543</wp:posOffset>
              </wp:positionV>
              <wp:extent cx="2057400" cy="6610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7400" cy="6610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38F5" w:rsidRDefault="00F8543D">
                          <w:pPr>
                            <w:spacing w:line="245" w:lineRule="exact"/>
                            <w:ind w:left="2082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sz w:val="22"/>
                            </w:rPr>
                            <w:t>Página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2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spacing w:val="-10"/>
                            </w:rPr>
                            <w:fldChar w:fldCharType="separate"/>
                          </w:r>
                          <w:r w:rsidR="007E7071">
                            <w:rPr>
                              <w:rFonts w:ascii="Calibri" w:hAnsi="Calibri"/>
                              <w:noProof/>
                              <w:spacing w:val="-10"/>
                              <w:sz w:val="22"/>
                            </w:rPr>
                            <w:t>3</w:t>
                          </w:r>
                          <w:r>
                            <w:rPr>
                              <w:rFonts w:ascii="Calibri" w:hAnsi="Calibri"/>
                              <w:spacing w:val="-10"/>
                            </w:rPr>
                            <w:fldChar w:fldCharType="end"/>
                          </w:r>
                        </w:p>
                        <w:p w:rsidR="008B38F5" w:rsidRDefault="00F8543D">
                          <w:pPr>
                            <w:spacing w:before="93"/>
                            <w:ind w:left="20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Código: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MP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CNEA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- PO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02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 xml:space="preserve">FR -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8"/>
                            </w:rPr>
                            <w:t>07</w:t>
                          </w:r>
                        </w:p>
                        <w:p w:rsidR="008B38F5" w:rsidRDefault="00F8543D">
                          <w:pPr>
                            <w:spacing w:before="31"/>
                            <w:ind w:left="1419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2"/>
                              <w:sz w:val="18"/>
                            </w:rPr>
                            <w:t>Versión: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8"/>
                            </w:rPr>
                            <w:t>05</w:t>
                          </w:r>
                        </w:p>
                        <w:p w:rsidR="008B38F5" w:rsidRDefault="00F8543D">
                          <w:pPr>
                            <w:spacing w:before="31"/>
                            <w:ind w:left="920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Fecha: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02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07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4"/>
                              <w:sz w:val="18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377.8pt;margin-top:722.7pt;width:162pt;height:52.0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" filled="f" stroked="f">
              <v:path arrowok="t"/>
              <v:textbox inset="0,0,0,0">
                <w:txbxContent>
                  <w:p w:rsidR="008B38F5" w:rsidRDefault="00F8543D">
                    <w:pPr>
                      <w:spacing w:line="245" w:lineRule="exact"/>
                      <w:ind w:left="2082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sz w:val="22"/>
                      </w:rPr>
                      <w:t>Página</w:t>
                    </w:r>
                    <w:r>
                      <w:rPr>
                        <w:rFonts w:ascii="Calibri" w:hAnsi="Calibri"/>
                        <w:spacing w:val="-4"/>
                        <w:sz w:val="22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2"/>
                      </w:rPr>
                      <w:t>|</w:t>
                    </w:r>
                    <w:r>
                      <w:rPr>
                        <w:rFonts w:ascii="Calibri" w:hAnsi="Calibri"/>
                        <w:spacing w:val="-4"/>
                        <w:sz w:val="22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 w:hAnsi="Calibri"/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spacing w:val="-10"/>
                      </w:rPr>
                      <w:fldChar w:fldCharType="separate"/>
                    </w:r>
                    <w:r w:rsidR="007E7071">
                      <w:rPr>
                        <w:rFonts w:ascii="Calibri" w:hAnsi="Calibri"/>
                        <w:noProof/>
                        <w:spacing w:val="-10"/>
                        <w:sz w:val="22"/>
                      </w:rPr>
                      <w:t>3</w:t>
                    </w:r>
                    <w:r>
                      <w:rPr>
                        <w:rFonts w:ascii="Calibri" w:hAnsi="Calibri"/>
                        <w:spacing w:val="-10"/>
                      </w:rPr>
                      <w:fldChar w:fldCharType="end"/>
                    </w:r>
                  </w:p>
                  <w:p w:rsidR="008B38F5" w:rsidRDefault="00F8543D">
                    <w:pPr>
                      <w:spacing w:before="93"/>
                      <w:ind w:left="20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Código: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MP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CNEA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- PO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02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 xml:space="preserve">FR -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8"/>
                      </w:rPr>
                      <w:t>07</w:t>
                    </w:r>
                  </w:p>
                  <w:p w:rsidR="008B38F5" w:rsidRDefault="00F8543D">
                    <w:pPr>
                      <w:spacing w:before="31"/>
                      <w:ind w:left="1419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pacing w:val="-2"/>
                        <w:sz w:val="18"/>
                      </w:rPr>
                      <w:t>Versión: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8"/>
                      </w:rPr>
                      <w:t>05</w:t>
                    </w:r>
                  </w:p>
                  <w:p w:rsidR="008B38F5" w:rsidRDefault="00F8543D">
                    <w:pPr>
                      <w:spacing w:before="31"/>
                      <w:ind w:left="920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Fecha: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02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07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4"/>
                        <w:sz w:val="18"/>
                      </w:rPr>
                      <w:t>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1237284</wp:posOffset>
              </wp:positionH>
              <wp:positionV relativeFrom="page">
                <wp:posOffset>9384443</wp:posOffset>
              </wp:positionV>
              <wp:extent cx="2303780" cy="4584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3780" cy="458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38F5" w:rsidRDefault="00F8543D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Superintendencia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Notariado</w:t>
                          </w:r>
                          <w:r>
                            <w:rPr>
                              <w:rFonts w:asci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8"/>
                            </w:rPr>
                            <w:t>Registro</w:t>
                          </w:r>
                        </w:p>
                        <w:p w:rsidR="008B38F5" w:rsidRDefault="00F8543D">
                          <w:pPr>
                            <w:spacing w:before="24"/>
                            <w:ind w:left="20" w:right="131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Dirección: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Calle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N°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26-54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B/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Centro Melgar – Tolima, Colombia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7" type="#_x0000_t202" style="position:absolute;margin-left:97.4pt;margin-top:738.95pt;width:181.4pt;height:36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" filled="f" stroked="f">
              <v:path arrowok="t"/>
              <v:textbox inset="0,0,0,0">
                <w:txbxContent>
                  <w:p w:rsidR="008B38F5" w:rsidRDefault="00F8543D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Superintendencia</w:t>
                    </w:r>
                    <w:r>
                      <w:rPr>
                        <w:rFonts w:asci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Notariado</w:t>
                    </w:r>
                    <w:r>
                      <w:rPr>
                        <w:rFonts w:ascii="Arial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y</w:t>
                    </w:r>
                    <w:r>
                      <w:rPr>
                        <w:rFonts w:ascii="Arial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18"/>
                      </w:rPr>
                      <w:t>Registro</w:t>
                    </w:r>
                  </w:p>
                  <w:p w:rsidR="008B38F5" w:rsidRDefault="00F8543D">
                    <w:pPr>
                      <w:spacing w:before="24"/>
                      <w:ind w:left="20" w:right="131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Dirección: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Calle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6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N°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26-54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B/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Centro Melgar – Tolima, Colombia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43D" w:rsidRDefault="00F8543D">
      <w:pPr>
        <w:spacing w:before="0" w:after="0" w:line="240" w:lineRule="auto"/>
      </w:pPr>
      <w:r>
        <w:separator/>
      </w:r>
    </w:p>
  </w:footnote>
  <w:footnote w:type="continuationSeparator" w:id="0">
    <w:p w:rsidR="00F8543D" w:rsidRDefault="00F8543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8F5" w:rsidRDefault="00F8543D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51072" behindDoc="1" locked="0" layoutInCell="1" allowOverlap="1">
          <wp:simplePos x="0" y="0"/>
          <wp:positionH relativeFrom="page">
            <wp:posOffset>3017344</wp:posOffset>
          </wp:positionH>
          <wp:positionV relativeFrom="page">
            <wp:posOffset>384178</wp:posOffset>
          </wp:positionV>
          <wp:extent cx="1762234" cy="94906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2234" cy="949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8B38F5"/>
    <w:rsid w:val="00015A6C"/>
    <w:rsid w:val="005E4BAC"/>
    <w:rsid w:val="007E7071"/>
    <w:rsid w:val="0089298C"/>
    <w:rsid w:val="008B38F5"/>
    <w:rsid w:val="00B84507"/>
    <w:rsid w:val="00F8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548D3"/>
  <w15:docId w15:val="{E4F9EE46-6452-4803-BFB2-F2CA8B08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507"/>
  </w:style>
  <w:style w:type="paragraph" w:styleId="Ttulo1">
    <w:name w:val="heading 1"/>
    <w:basedOn w:val="Normal"/>
    <w:next w:val="Normal"/>
    <w:link w:val="Ttulo1Car"/>
    <w:uiPriority w:val="9"/>
    <w:qFormat/>
    <w:rsid w:val="00B8450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8450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84507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84507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84507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84507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84507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8450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8450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rPr>
      <w:rFonts w:ascii="Arial MT" w:eastAsia="Arial MT" w:hAnsi="Arial MT" w:cs="Arial MT"/>
      <w:sz w:val="24"/>
      <w:szCs w:val="24"/>
      <w:lang w:val="es-ES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pPr>
      <w:spacing w:line="256" w:lineRule="exact"/>
      <w:ind w:left="15" w:right="2"/>
      <w:jc w:val="center"/>
    </w:pPr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B84507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84507"/>
    <w:rPr>
      <w:caps/>
      <w:spacing w:val="15"/>
      <w:shd w:val="clear" w:color="auto" w:fill="DBE5F1" w:themeFill="accent1" w:themeFillTint="33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84507"/>
    <w:rPr>
      <w:caps/>
      <w:color w:val="243F60" w:themeColor="accent1" w:themeShade="7F"/>
      <w:spacing w:val="15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84507"/>
    <w:rPr>
      <w:caps/>
      <w:color w:val="365F91" w:themeColor="accent1" w:themeShade="BF"/>
      <w:spacing w:val="1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84507"/>
    <w:rPr>
      <w:caps/>
      <w:color w:val="365F91" w:themeColor="accent1" w:themeShade="BF"/>
      <w:spacing w:val="1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84507"/>
    <w:rPr>
      <w:caps/>
      <w:color w:val="365F91" w:themeColor="accent1" w:themeShade="BF"/>
      <w:spacing w:val="1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84507"/>
    <w:rPr>
      <w:caps/>
      <w:color w:val="365F91" w:themeColor="accent1" w:themeShade="BF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84507"/>
    <w:rPr>
      <w:caps/>
      <w:spacing w:val="10"/>
      <w:sz w:val="18"/>
      <w:szCs w:val="1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84507"/>
    <w:rPr>
      <w:i/>
      <w:iCs/>
      <w:caps/>
      <w:spacing w:val="10"/>
      <w:sz w:val="18"/>
      <w:szCs w:val="18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B84507"/>
    <w:rPr>
      <w:b/>
      <w:bCs/>
      <w:color w:val="365F91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B84507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84507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B8450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">
    <w:name w:val="Subtítulo Car"/>
    <w:basedOn w:val="Fuentedeprrafopredeter"/>
    <w:link w:val="Subttulo"/>
    <w:uiPriority w:val="11"/>
    <w:rsid w:val="00B84507"/>
    <w:rPr>
      <w:caps/>
      <w:color w:val="595959" w:themeColor="text1" w:themeTint="A6"/>
      <w:spacing w:val="10"/>
      <w:sz w:val="21"/>
      <w:szCs w:val="21"/>
    </w:rPr>
  </w:style>
  <w:style w:type="character" w:styleId="Textoennegrita">
    <w:name w:val="Strong"/>
    <w:uiPriority w:val="22"/>
    <w:qFormat/>
    <w:rsid w:val="00B84507"/>
    <w:rPr>
      <w:b/>
      <w:bCs/>
    </w:rPr>
  </w:style>
  <w:style w:type="character" w:styleId="nfasis">
    <w:name w:val="Emphasis"/>
    <w:uiPriority w:val="20"/>
    <w:qFormat/>
    <w:rsid w:val="00B84507"/>
    <w:rPr>
      <w:caps/>
      <w:color w:val="243F60" w:themeColor="accent1" w:themeShade="7F"/>
      <w:spacing w:val="5"/>
    </w:rPr>
  </w:style>
  <w:style w:type="paragraph" w:styleId="Sinespaciado">
    <w:name w:val="No Spacing"/>
    <w:uiPriority w:val="1"/>
    <w:qFormat/>
    <w:rsid w:val="00B84507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B84507"/>
    <w:rPr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B84507"/>
    <w:rPr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84507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84507"/>
    <w:rPr>
      <w:color w:val="4F81BD" w:themeColor="accent1"/>
      <w:sz w:val="24"/>
      <w:szCs w:val="24"/>
    </w:rPr>
  </w:style>
  <w:style w:type="character" w:styleId="nfasissutil">
    <w:name w:val="Subtle Emphasis"/>
    <w:uiPriority w:val="19"/>
    <w:qFormat/>
    <w:rsid w:val="00B84507"/>
    <w:rPr>
      <w:i/>
      <w:iCs/>
      <w:color w:val="243F60" w:themeColor="accent1" w:themeShade="7F"/>
    </w:rPr>
  </w:style>
  <w:style w:type="character" w:styleId="nfasisintenso">
    <w:name w:val="Intense Emphasis"/>
    <w:uiPriority w:val="21"/>
    <w:qFormat/>
    <w:rsid w:val="00B84507"/>
    <w:rPr>
      <w:b/>
      <w:bCs/>
      <w:caps/>
      <w:color w:val="243F60" w:themeColor="accent1" w:themeShade="7F"/>
      <w:spacing w:val="10"/>
    </w:rPr>
  </w:style>
  <w:style w:type="character" w:styleId="Referenciasutil">
    <w:name w:val="Subtle Reference"/>
    <w:uiPriority w:val="31"/>
    <w:qFormat/>
    <w:rsid w:val="00B84507"/>
    <w:rPr>
      <w:b/>
      <w:bCs/>
      <w:color w:val="4F81BD" w:themeColor="accent1"/>
    </w:rPr>
  </w:style>
  <w:style w:type="character" w:styleId="Referenciaintensa">
    <w:name w:val="Intense Reference"/>
    <w:uiPriority w:val="32"/>
    <w:qFormat/>
    <w:rsid w:val="00B84507"/>
    <w:rPr>
      <w:b/>
      <w:bCs/>
      <w:i/>
      <w:iCs/>
      <w:caps/>
      <w:color w:val="4F81BD" w:themeColor="accent1"/>
    </w:rPr>
  </w:style>
  <w:style w:type="character" w:styleId="Ttulodellibro">
    <w:name w:val="Book Title"/>
    <w:uiPriority w:val="33"/>
    <w:qFormat/>
    <w:rsid w:val="00B84507"/>
    <w:rPr>
      <w:b/>
      <w:bCs/>
      <w:i/>
      <w:iCs/>
      <w:spacing w:val="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B8450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Ramiro Rivera Lasso</cp:lastModifiedBy>
  <cp:revision>4</cp:revision>
  <dcterms:created xsi:type="dcterms:W3CDTF">2026-05-15T12:03:00Z</dcterms:created>
  <dcterms:modified xsi:type="dcterms:W3CDTF">2026-05-15T12:25:00Z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2026-05-15T00:00:00Z</vt:filetime>
  </property>
  <property fmtid="{D5CDD505-2E9C-101B-9397-08002B2CF9AE}" pid="5" name="Producer">
    <vt:lpwstr>Microsoft® Word 2013</vt:lpwstr>
  </property>
</Properties>
</file>